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86A" w14:textId="1A78F5C6" w:rsidR="00C936B9" w:rsidRDefault="00127119" w:rsidP="00E66379">
      <w:pPr>
        <w:ind w:left="-720" w:right="-720" w:firstLine="27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5CDB3" wp14:editId="596AD393">
            <wp:simplePos x="0" y="0"/>
            <wp:positionH relativeFrom="column">
              <wp:posOffset>-351790</wp:posOffset>
            </wp:positionH>
            <wp:positionV relativeFrom="page">
              <wp:posOffset>502285</wp:posOffset>
            </wp:positionV>
            <wp:extent cx="1225550" cy="1225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56083" wp14:editId="3B04114C">
                <wp:simplePos x="0" y="0"/>
                <wp:positionH relativeFrom="column">
                  <wp:posOffset>-452176</wp:posOffset>
                </wp:positionH>
                <wp:positionV relativeFrom="paragraph">
                  <wp:posOffset>1883</wp:posOffset>
                </wp:positionV>
                <wp:extent cx="6903720" cy="139672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13967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8F9D" w14:textId="248BA575" w:rsidR="00893D74" w:rsidRPr="00344B82" w:rsidRDefault="00E66379" w:rsidP="004B5597">
                            <w:pPr>
                              <w:spacing w:after="0"/>
                              <w:ind w:left="2160"/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</w:pPr>
                            <w:r w:rsidRPr="00344B82"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  <w:t xml:space="preserve">Goal </w:t>
                            </w:r>
                            <w:r w:rsidR="00605C1C">
                              <w:rPr>
                                <w:b/>
                                <w:bCs/>
                                <w:color w:val="3B3838" w:themeColor="background2" w:themeShade="40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  <w:p w14:paraId="0F0528BF" w14:textId="124378A7" w:rsidR="00E66379" w:rsidRPr="00127119" w:rsidRDefault="00605C1C" w:rsidP="00A0026C">
                            <w:pPr>
                              <w:spacing w:line="240" w:lineRule="auto"/>
                              <w:ind w:left="2160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ADOPTION OF SIMPLE LIFESTYLES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6083" id="Rectangle 1" o:spid="_x0000_s1026" style="position:absolute;left:0;text-align:left;margin-left:-35.6pt;margin-top:.15pt;width:543.6pt;height:1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" fillcolor="#b4c6e7 [1300]" stroked="f" strokeweight=".25pt">
                <v:textbox>
                  <w:txbxContent>
                    <w:p w14:paraId="344E8F9D" w14:textId="248BA575" w:rsidR="00893D74" w:rsidRPr="00344B82" w:rsidRDefault="00E66379" w:rsidP="004B5597">
                      <w:pPr>
                        <w:spacing w:after="0"/>
                        <w:ind w:left="2160"/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</w:pPr>
                      <w:r w:rsidRPr="00344B82"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  <w:t xml:space="preserve">Goal </w:t>
                      </w:r>
                      <w:r w:rsidR="00605C1C">
                        <w:rPr>
                          <w:b/>
                          <w:bCs/>
                          <w:color w:val="3B3838" w:themeColor="background2" w:themeShade="40"/>
                          <w:sz w:val="60"/>
                          <w:szCs w:val="60"/>
                        </w:rPr>
                        <w:t>4</w:t>
                      </w:r>
                    </w:p>
                    <w:p w14:paraId="0F0528BF" w14:textId="124378A7" w:rsidR="00E66379" w:rsidRPr="00127119" w:rsidRDefault="00605C1C" w:rsidP="00A0026C">
                      <w:pPr>
                        <w:spacing w:line="240" w:lineRule="auto"/>
                        <w:ind w:left="2160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ADOPTION OF SIMPLE LIFESTYLES</w:t>
                      </w:r>
                    </w:p>
                  </w:txbxContent>
                </v:textbox>
              </v:rect>
            </w:pict>
          </mc:Fallback>
        </mc:AlternateContent>
      </w:r>
    </w:p>
    <w:p w14:paraId="2D796175" w14:textId="249C85A5" w:rsidR="00717A20" w:rsidRPr="00717A20" w:rsidRDefault="00717A20" w:rsidP="00717A20"/>
    <w:p w14:paraId="23BFD100" w14:textId="10C1C079" w:rsidR="00717A20" w:rsidRPr="00717A20" w:rsidRDefault="00717A20" w:rsidP="00717A20"/>
    <w:p w14:paraId="7401A2C4" w14:textId="7C1A11B5" w:rsidR="00717A20" w:rsidRDefault="00717A20" w:rsidP="00717A20"/>
    <w:p w14:paraId="0F2643BE" w14:textId="77777777" w:rsidR="002E4FAF" w:rsidRPr="00717A20" w:rsidRDefault="002E4FAF" w:rsidP="00717A20"/>
    <w:p w14:paraId="61F796F2" w14:textId="72669FDF" w:rsidR="00717A20" w:rsidRPr="00717A20" w:rsidRDefault="00717A20" w:rsidP="00016837">
      <w:pPr>
        <w:spacing w:after="0"/>
      </w:pPr>
    </w:p>
    <w:p w14:paraId="5931AA0E" w14:textId="41600F7B" w:rsidR="000148B9" w:rsidRDefault="00717A20" w:rsidP="00FD0299">
      <w:pPr>
        <w:shd w:val="clear" w:color="auto" w:fill="FFFFFF"/>
        <w:spacing w:after="0"/>
        <w:ind w:left="-547" w:right="-540"/>
        <w:outlineLvl w:val="2"/>
        <w:rPr>
          <w:rFonts w:ascii="Arial Nova" w:hAnsi="Arial Nova"/>
        </w:rPr>
      </w:pPr>
      <w:r w:rsidRPr="00605C1C">
        <w:rPr>
          <w:rFonts w:ascii="Arial Nova" w:eastAsia="Times New Roman" w:hAnsi="Arial Nova" w:cs="Times New Roman"/>
          <w:b/>
          <w:bCs/>
          <w:caps/>
          <w:color w:val="BF8F00" w:themeColor="accent4" w:themeShade="BF"/>
          <w:sz w:val="36"/>
          <w:szCs w:val="36"/>
        </w:rPr>
        <w:t>GOAL:</w:t>
      </w:r>
      <w:r w:rsidR="000148B9">
        <w:rPr>
          <w:rFonts w:ascii="Arial Nova" w:eastAsia="Times New Roman" w:hAnsi="Arial Nova" w:cs="Times New Roman"/>
          <w:b/>
          <w:bCs/>
          <w:caps/>
          <w:color w:val="BF8F00" w:themeColor="accent4" w:themeShade="BF"/>
          <w:sz w:val="36"/>
          <w:szCs w:val="36"/>
        </w:rPr>
        <w:t xml:space="preserve">                                                                                                                   </w:t>
      </w:r>
      <w:r w:rsidR="000148B9" w:rsidRPr="00FD0299">
        <w:rPr>
          <w:rFonts w:ascii="Arial Nova" w:hAnsi="Arial Nova"/>
          <w:b/>
          <w:bCs/>
        </w:rPr>
        <w:t>Adoption of Simple Lifestyles</w:t>
      </w:r>
      <w:r w:rsidR="000148B9" w:rsidRPr="00F03D49">
        <w:rPr>
          <w:rFonts w:ascii="Arial Nova" w:hAnsi="Arial Nova"/>
        </w:rPr>
        <w:t xml:space="preserve"> is grounded in the idea of sufficiency, and promoting sobriety</w:t>
      </w:r>
      <w:r w:rsidR="005B14E6">
        <w:rPr>
          <w:rFonts w:ascii="Arial Nova" w:hAnsi="Arial Nova"/>
          <w:i/>
          <w:iCs/>
        </w:rPr>
        <w:t xml:space="preserve"> (moderation) </w:t>
      </w:r>
      <w:r w:rsidR="000148B9" w:rsidRPr="00F03D49">
        <w:rPr>
          <w:rFonts w:ascii="Arial Nova" w:hAnsi="Arial Nova"/>
        </w:rPr>
        <w:t xml:space="preserve"> in the use of resources and energy.  </w:t>
      </w:r>
    </w:p>
    <w:p w14:paraId="4CEF4760" w14:textId="77777777" w:rsidR="000148B9" w:rsidRPr="006C70FE" w:rsidRDefault="000148B9" w:rsidP="00FD0299">
      <w:pPr>
        <w:shd w:val="clear" w:color="auto" w:fill="FFFFFF"/>
        <w:spacing w:after="0"/>
        <w:ind w:left="-547" w:right="-540"/>
        <w:outlineLvl w:val="2"/>
        <w:rPr>
          <w:rFonts w:ascii="Arial Nova" w:hAnsi="Arial Nova"/>
          <w:sz w:val="32"/>
          <w:szCs w:val="32"/>
        </w:rPr>
      </w:pPr>
    </w:p>
    <w:p w14:paraId="21579E73" w14:textId="521F9720" w:rsidR="000148B9" w:rsidRDefault="00717A20" w:rsidP="00FD0299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</w:pPr>
      <w:bookmarkStart w:id="0" w:name="_Hlk98919610"/>
      <w:r w:rsidRPr="00605C1C"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  <w:t>STRATEG</w:t>
      </w:r>
      <w:r w:rsidR="000148B9"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  <w:t>Y 1:</w:t>
      </w:r>
    </w:p>
    <w:p w14:paraId="4536535C" w14:textId="31D72176" w:rsidR="000148B9" w:rsidRDefault="000148B9" w:rsidP="00FD0299">
      <w:pPr>
        <w:shd w:val="clear" w:color="auto" w:fill="FFFFFF"/>
        <w:spacing w:after="0"/>
        <w:ind w:left="-547" w:right="-720"/>
        <w:rPr>
          <w:rFonts w:ascii="Arial Nova" w:hAnsi="Arial Nova"/>
        </w:rPr>
      </w:pPr>
      <w:r w:rsidRPr="00F03D49">
        <w:rPr>
          <w:rFonts w:ascii="Arial Nova" w:hAnsi="Arial Nova"/>
        </w:rPr>
        <w:t xml:space="preserve">Decrease water consumption where we live and work.  </w:t>
      </w:r>
    </w:p>
    <w:bookmarkEnd w:id="0"/>
    <w:p w14:paraId="252B75F9" w14:textId="77777777" w:rsidR="000148B9" w:rsidRPr="006C70FE" w:rsidRDefault="000148B9" w:rsidP="00FD0299">
      <w:pPr>
        <w:shd w:val="clear" w:color="auto" w:fill="FFFFFF"/>
        <w:spacing w:after="0"/>
        <w:ind w:left="-547" w:right="-720"/>
        <w:rPr>
          <w:rFonts w:ascii="Arial Nova" w:hAnsi="Arial Nova"/>
          <w:sz w:val="24"/>
          <w:szCs w:val="24"/>
        </w:rPr>
      </w:pPr>
    </w:p>
    <w:p w14:paraId="6A97130B" w14:textId="282ADBA9" w:rsidR="00717A20" w:rsidRPr="00605C1C" w:rsidRDefault="00717A20" w:rsidP="00FD0299">
      <w:pPr>
        <w:autoSpaceDE w:val="0"/>
        <w:autoSpaceDN w:val="0"/>
        <w:adjustRightInd w:val="0"/>
        <w:spacing w:after="0"/>
        <w:ind w:left="-547" w:right="-720"/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</w:pPr>
      <w:r w:rsidRPr="00605C1C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>ACTI</w:t>
      </w:r>
      <w:r w:rsidR="005B14E6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>ONS</w:t>
      </w:r>
      <w:r w:rsidRPr="00605C1C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 xml:space="preserve">: </w:t>
      </w:r>
    </w:p>
    <w:p w14:paraId="5BB89F35" w14:textId="170B39CB" w:rsidR="00BE3E9F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bookmarkStart w:id="1" w:name="_Hlk98919300"/>
      <w:r w:rsidRPr="00F03D49">
        <w:rPr>
          <w:rFonts w:ascii="Arial Nova" w:hAnsi="Arial Nova"/>
        </w:rPr>
        <w:t xml:space="preserve">Track water usage through the monthly water bill. </w:t>
      </w:r>
    </w:p>
    <w:p w14:paraId="24B4CBAF" w14:textId="77777777" w:rsidR="00FD0299" w:rsidRPr="00FD0299" w:rsidRDefault="00FD0299" w:rsidP="00FD0299">
      <w:pPr>
        <w:pStyle w:val="ListParagraph"/>
        <w:spacing w:after="0"/>
        <w:ind w:left="360"/>
        <w:rPr>
          <w:rFonts w:ascii="Arial Nova" w:hAnsi="Arial Nova"/>
          <w:sz w:val="10"/>
          <w:szCs w:val="10"/>
        </w:rPr>
      </w:pPr>
    </w:p>
    <w:p w14:paraId="54C08DCB" w14:textId="46F6AF1F" w:rsidR="00BE3E9F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F03D49">
        <w:rPr>
          <w:rFonts w:ascii="Arial Nova" w:hAnsi="Arial Nova"/>
        </w:rPr>
        <w:t>Determine water and energy efficiency of all home appliances, showers, and outdoor sprinklers.</w:t>
      </w:r>
    </w:p>
    <w:p w14:paraId="72813198" w14:textId="77777777" w:rsidR="00FD0299" w:rsidRPr="00FD0299" w:rsidRDefault="00FD0299" w:rsidP="00FD0299">
      <w:pPr>
        <w:pStyle w:val="ListParagraph"/>
        <w:spacing w:after="0"/>
        <w:rPr>
          <w:rFonts w:ascii="Arial Nova" w:hAnsi="Arial Nova"/>
          <w:sz w:val="10"/>
          <w:szCs w:val="10"/>
        </w:rPr>
      </w:pPr>
    </w:p>
    <w:p w14:paraId="7A0C80E8" w14:textId="7E202480" w:rsidR="00BE3E9F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F03D49">
        <w:rPr>
          <w:rFonts w:ascii="Arial Nova" w:hAnsi="Arial Nova"/>
        </w:rPr>
        <w:t xml:space="preserve">Have regular conversations where we live and work about conservation of water practices. </w:t>
      </w:r>
    </w:p>
    <w:p w14:paraId="5CA4AC4E" w14:textId="77777777" w:rsidR="00FD0299" w:rsidRPr="00FD0299" w:rsidRDefault="00FD0299" w:rsidP="00FD0299">
      <w:pPr>
        <w:pStyle w:val="ListParagraph"/>
        <w:spacing w:after="0"/>
        <w:rPr>
          <w:rFonts w:ascii="Arial Nova" w:hAnsi="Arial Nova"/>
          <w:sz w:val="10"/>
          <w:szCs w:val="10"/>
        </w:rPr>
      </w:pPr>
    </w:p>
    <w:p w14:paraId="4CBA2E28" w14:textId="6B6AA38F" w:rsidR="00BE3E9F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F03D49">
        <w:rPr>
          <w:rFonts w:ascii="Arial Nova" w:hAnsi="Arial Nova"/>
        </w:rPr>
        <w:t>Collect excess water in basins to water plants and garden.</w:t>
      </w:r>
    </w:p>
    <w:p w14:paraId="75119DBB" w14:textId="77777777" w:rsidR="00FD0299" w:rsidRPr="00FD0299" w:rsidRDefault="00FD0299" w:rsidP="00FD0299">
      <w:pPr>
        <w:pStyle w:val="ListParagraph"/>
        <w:spacing w:after="0"/>
        <w:ind w:left="360"/>
        <w:rPr>
          <w:rFonts w:ascii="Arial Nova" w:hAnsi="Arial Nova"/>
          <w:sz w:val="10"/>
          <w:szCs w:val="10"/>
        </w:rPr>
      </w:pPr>
    </w:p>
    <w:p w14:paraId="1D898156" w14:textId="1DA66463" w:rsidR="00BE3E9F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F03D49">
        <w:rPr>
          <w:rFonts w:ascii="Arial Nova" w:hAnsi="Arial Nova"/>
        </w:rPr>
        <w:t xml:space="preserve">Collaborate with gardeners for sustainable gardening practices and use of water, including the planting of drought-resistant trees and plants.  </w:t>
      </w:r>
    </w:p>
    <w:p w14:paraId="46ECDE36" w14:textId="77777777" w:rsidR="00FD0299" w:rsidRPr="00FD0299" w:rsidRDefault="00FD0299" w:rsidP="00FD0299">
      <w:pPr>
        <w:pStyle w:val="ListParagraph"/>
        <w:rPr>
          <w:rFonts w:ascii="Arial Nova" w:hAnsi="Arial Nova"/>
          <w:sz w:val="10"/>
          <w:szCs w:val="10"/>
        </w:rPr>
      </w:pPr>
    </w:p>
    <w:p w14:paraId="1359325B" w14:textId="5F3CEE93" w:rsidR="00BE3E9F" w:rsidRPr="00FD0299" w:rsidRDefault="00BE3E9F" w:rsidP="00FD0299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F03D49">
        <w:rPr>
          <w:rFonts w:ascii="Arial Nova" w:hAnsi="Arial Nova"/>
        </w:rPr>
        <w:t>Take personal responsibility to decrease water usage</w:t>
      </w:r>
      <w:r w:rsidRPr="00F03D49">
        <w:rPr>
          <w:rFonts w:ascii="Arial Nova" w:hAnsi="Arial Nova" w:cstheme="minorHAnsi"/>
        </w:rPr>
        <w:t xml:space="preserve"> in daily personal hygiene, kitchen and laundry. </w:t>
      </w:r>
    </w:p>
    <w:p w14:paraId="7A30261F" w14:textId="77777777" w:rsidR="00FD0299" w:rsidRPr="008B50D9" w:rsidRDefault="00FD0299" w:rsidP="00FD0299">
      <w:pPr>
        <w:pStyle w:val="ListParagraph"/>
        <w:spacing w:after="0"/>
        <w:rPr>
          <w:rFonts w:ascii="Arial Nova" w:hAnsi="Arial Nova"/>
          <w:sz w:val="36"/>
          <w:szCs w:val="36"/>
        </w:rPr>
      </w:pPr>
    </w:p>
    <w:p w14:paraId="65C41EC9" w14:textId="633684BA" w:rsidR="00E469F3" w:rsidRDefault="00E469F3" w:rsidP="00FD0299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</w:pPr>
      <w:r w:rsidRPr="00605C1C"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  <w:t>STRATEG</w:t>
      </w:r>
      <w:r>
        <w:rPr>
          <w:rFonts w:ascii="Arial Nova" w:eastAsia="Times New Roman" w:hAnsi="Arial Nova" w:cs="Times New Roman"/>
          <w:b/>
          <w:bCs/>
          <w:color w:val="BF8F00" w:themeColor="accent4" w:themeShade="BF"/>
          <w:sz w:val="36"/>
          <w:szCs w:val="36"/>
        </w:rPr>
        <w:t>Y 2:</w:t>
      </w:r>
    </w:p>
    <w:p w14:paraId="2FDDFA5C" w14:textId="651FB167" w:rsidR="00E469F3" w:rsidRDefault="004D382E" w:rsidP="00FD0299">
      <w:pPr>
        <w:shd w:val="clear" w:color="auto" w:fill="FFFFFF"/>
        <w:spacing w:after="0"/>
        <w:ind w:left="-547" w:right="-720"/>
        <w:rPr>
          <w:rFonts w:ascii="Arial Nova" w:hAnsi="Arial Nova"/>
        </w:rPr>
      </w:pPr>
      <w:r>
        <w:rPr>
          <w:rFonts w:ascii="Arial Nova" w:hAnsi="Arial Nova"/>
        </w:rPr>
        <w:t>Moderation</w:t>
      </w:r>
      <w:r w:rsidR="00E469F3">
        <w:rPr>
          <w:rFonts w:ascii="Arial Nova" w:hAnsi="Arial Nova"/>
        </w:rPr>
        <w:t xml:space="preserve"> concerning the use of water resources. </w:t>
      </w:r>
      <w:r w:rsidR="00E469F3" w:rsidRPr="00F03D49">
        <w:rPr>
          <w:rFonts w:ascii="Arial Nova" w:hAnsi="Arial Nova"/>
        </w:rPr>
        <w:t xml:space="preserve">  </w:t>
      </w:r>
    </w:p>
    <w:p w14:paraId="6D0C7ED0" w14:textId="291843ED" w:rsidR="00BE3E9F" w:rsidRPr="006C70FE" w:rsidRDefault="00BE3E9F" w:rsidP="00FD0299">
      <w:pPr>
        <w:shd w:val="clear" w:color="auto" w:fill="FFFFFF"/>
        <w:spacing w:after="0"/>
        <w:ind w:left="-547" w:right="-720"/>
        <w:rPr>
          <w:rFonts w:ascii="Arial Nova" w:eastAsia="Times New Roman" w:hAnsi="Arial Nova" w:cs="Times New Roman"/>
          <w:b/>
          <w:bCs/>
          <w:color w:val="BF8F00" w:themeColor="accent4" w:themeShade="BF"/>
          <w:sz w:val="24"/>
          <w:szCs w:val="24"/>
        </w:rPr>
      </w:pPr>
    </w:p>
    <w:p w14:paraId="75FB04FC" w14:textId="0BD93623" w:rsidR="00BE3E9F" w:rsidRPr="00605C1C" w:rsidRDefault="00BE3E9F" w:rsidP="00FD0299">
      <w:pPr>
        <w:autoSpaceDE w:val="0"/>
        <w:autoSpaceDN w:val="0"/>
        <w:adjustRightInd w:val="0"/>
        <w:spacing w:after="0"/>
        <w:ind w:left="-547" w:right="-720"/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</w:pPr>
      <w:r w:rsidRPr="00605C1C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>ACTI</w:t>
      </w:r>
      <w:r w:rsidR="005B14E6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>ONS</w:t>
      </w:r>
      <w:r w:rsidRPr="00605C1C">
        <w:rPr>
          <w:rFonts w:ascii="Arial Nova" w:hAnsi="Arial Nova" w:cs="Calibri"/>
          <w:b/>
          <w:bCs/>
          <w:color w:val="BF8F00" w:themeColor="accent4" w:themeShade="BF"/>
          <w:sz w:val="36"/>
          <w:szCs w:val="36"/>
        </w:rPr>
        <w:t xml:space="preserve">: </w:t>
      </w:r>
    </w:p>
    <w:p w14:paraId="6C9303C7" w14:textId="6C01C236" w:rsidR="00AF0AA6" w:rsidRDefault="00E469F3" w:rsidP="00FD0299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 w:rsidRPr="00C579ED">
        <w:rPr>
          <w:rFonts w:ascii="Arial Nova" w:hAnsi="Arial Nova"/>
        </w:rPr>
        <w:t>Conserve water by taking fewer or shorter shower</w:t>
      </w:r>
      <w:r w:rsidR="00C579ED" w:rsidRPr="00C579ED">
        <w:rPr>
          <w:rFonts w:ascii="Arial Nova" w:hAnsi="Arial Nova"/>
        </w:rPr>
        <w:t>s</w:t>
      </w:r>
      <w:r w:rsidR="005B14E6">
        <w:rPr>
          <w:rFonts w:ascii="Arial Nova" w:hAnsi="Arial Nova"/>
        </w:rPr>
        <w:t>;</w:t>
      </w:r>
      <w:r w:rsidR="00C579ED" w:rsidRPr="00C579ED">
        <w:rPr>
          <w:rFonts w:ascii="Arial Nova" w:hAnsi="Arial Nova"/>
        </w:rPr>
        <w:t xml:space="preserve"> t</w:t>
      </w:r>
      <w:r w:rsidR="00AF0AA6" w:rsidRPr="00C579ED">
        <w:rPr>
          <w:rFonts w:ascii="Arial Nova" w:hAnsi="Arial Nova"/>
        </w:rPr>
        <w:t>urn</w:t>
      </w:r>
      <w:r w:rsidR="00C579ED" w:rsidRPr="00C579ED">
        <w:rPr>
          <w:rFonts w:ascii="Arial Nova" w:hAnsi="Arial Nova"/>
        </w:rPr>
        <w:t xml:space="preserve">ing </w:t>
      </w:r>
      <w:r w:rsidR="00C579ED">
        <w:rPr>
          <w:rFonts w:ascii="Arial Nova" w:hAnsi="Arial Nova"/>
        </w:rPr>
        <w:t xml:space="preserve">off water while washing hands and </w:t>
      </w:r>
      <w:r w:rsidR="005B14E6">
        <w:rPr>
          <w:rFonts w:ascii="Arial Nova" w:hAnsi="Arial Nova"/>
        </w:rPr>
        <w:t xml:space="preserve">brushing </w:t>
      </w:r>
      <w:r w:rsidR="00C579ED">
        <w:rPr>
          <w:rFonts w:ascii="Arial Nova" w:hAnsi="Arial Nova"/>
        </w:rPr>
        <w:t>teeth</w:t>
      </w:r>
      <w:r w:rsidR="005B14E6">
        <w:rPr>
          <w:rFonts w:ascii="Arial Nova" w:hAnsi="Arial Nova"/>
        </w:rPr>
        <w:t>;</w:t>
      </w:r>
      <w:r w:rsidR="00C579ED">
        <w:rPr>
          <w:rFonts w:ascii="Arial Nova" w:hAnsi="Arial Nova"/>
        </w:rPr>
        <w:t xml:space="preserve"> using </w:t>
      </w:r>
      <w:r w:rsidR="00AF0AA6" w:rsidRPr="00C579ED">
        <w:rPr>
          <w:rFonts w:ascii="Arial Nova" w:hAnsi="Arial Nova"/>
        </w:rPr>
        <w:t xml:space="preserve">dishwasher </w:t>
      </w:r>
      <w:r w:rsidR="001467BC">
        <w:rPr>
          <w:rFonts w:ascii="Arial Nova" w:hAnsi="Arial Nova"/>
        </w:rPr>
        <w:t xml:space="preserve">as necessary and </w:t>
      </w:r>
      <w:r w:rsidR="00AF0AA6" w:rsidRPr="00C579ED">
        <w:rPr>
          <w:rFonts w:ascii="Arial Nova" w:hAnsi="Arial Nova"/>
        </w:rPr>
        <w:t>only when ful</w:t>
      </w:r>
      <w:r w:rsidR="005B14E6">
        <w:rPr>
          <w:rFonts w:ascii="Arial Nova" w:hAnsi="Arial Nova"/>
        </w:rPr>
        <w:t xml:space="preserve">l; </w:t>
      </w:r>
      <w:r w:rsidR="00C579ED">
        <w:rPr>
          <w:rFonts w:ascii="Arial Nova" w:hAnsi="Arial Nova"/>
        </w:rPr>
        <w:t xml:space="preserve">doing full loads of laundry.  </w:t>
      </w:r>
    </w:p>
    <w:p w14:paraId="4DA49C00" w14:textId="77777777" w:rsidR="00FD0299" w:rsidRPr="00FD0299" w:rsidRDefault="00FD0299" w:rsidP="00FD0299">
      <w:pPr>
        <w:pStyle w:val="ListParagraph"/>
        <w:spacing w:after="0"/>
        <w:ind w:left="360"/>
        <w:rPr>
          <w:rFonts w:ascii="Arial Nova" w:hAnsi="Arial Nova"/>
          <w:sz w:val="10"/>
          <w:szCs w:val="10"/>
        </w:rPr>
      </w:pPr>
    </w:p>
    <w:p w14:paraId="63A473DA" w14:textId="77777777" w:rsidR="00C618B8" w:rsidRDefault="00C618B8" w:rsidP="00FD0299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 w:rsidRPr="00E469F3">
        <w:rPr>
          <w:rFonts w:ascii="Arial Nova" w:hAnsi="Arial Nova"/>
        </w:rPr>
        <w:t>Eliminate the use of bottled water</w:t>
      </w:r>
      <w:r>
        <w:rPr>
          <w:rFonts w:ascii="Arial Nova" w:hAnsi="Arial Nova"/>
        </w:rPr>
        <w:t xml:space="preserve"> by using f</w:t>
      </w:r>
      <w:r w:rsidRPr="00E469F3">
        <w:rPr>
          <w:rFonts w:ascii="Arial Nova" w:hAnsi="Arial Nova"/>
        </w:rPr>
        <w:t>iltered tap water for drinking</w:t>
      </w:r>
      <w:r>
        <w:rPr>
          <w:rFonts w:ascii="Arial Nova" w:hAnsi="Arial Nova"/>
        </w:rPr>
        <w:t xml:space="preserve">, washing fruits and vegetables and cooking, as well as promoting good health.    </w:t>
      </w:r>
    </w:p>
    <w:p w14:paraId="56F09F99" w14:textId="77777777" w:rsidR="00C618B8" w:rsidRPr="00C579ED" w:rsidRDefault="00C618B8" w:rsidP="00FD0299">
      <w:pPr>
        <w:pStyle w:val="ListParagraph"/>
        <w:spacing w:after="0"/>
        <w:ind w:left="360"/>
        <w:rPr>
          <w:rFonts w:ascii="Arial Nova" w:hAnsi="Arial Nova"/>
        </w:rPr>
      </w:pPr>
    </w:p>
    <w:bookmarkEnd w:id="1"/>
    <w:p w14:paraId="6CF917F0" w14:textId="77777777" w:rsidR="00AF0AA6" w:rsidRPr="00AF0AA6" w:rsidRDefault="00AF0AA6" w:rsidP="00FD0299">
      <w:pPr>
        <w:spacing w:after="0"/>
        <w:ind w:left="1080" w:hanging="1080"/>
        <w:rPr>
          <w:rFonts w:ascii="Helvetica" w:hAnsi="Helvetica"/>
          <w:b/>
          <w:bCs/>
          <w:color w:val="1D2228"/>
          <w:sz w:val="28"/>
          <w:szCs w:val="28"/>
          <w:shd w:val="clear" w:color="auto" w:fill="FFFFFF"/>
        </w:rPr>
      </w:pPr>
    </w:p>
    <w:sectPr w:rsidR="00AF0AA6" w:rsidRPr="00AF0AA6" w:rsidSect="00016837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33DB67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E53119D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461CD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680DF6"/>
    <w:multiLevelType w:val="hybridMultilevel"/>
    <w:tmpl w:val="AE9A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9E09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0DC548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8A31097"/>
    <w:multiLevelType w:val="hybridMultilevel"/>
    <w:tmpl w:val="ACF4B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D1123"/>
    <w:multiLevelType w:val="hybridMultilevel"/>
    <w:tmpl w:val="6DF865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5023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31188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19850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430131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2444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22944472">
    <w:abstractNumId w:val="6"/>
  </w:num>
  <w:num w:numId="7" w16cid:durableId="446195634">
    <w:abstractNumId w:val="7"/>
  </w:num>
  <w:num w:numId="8" w16cid:durableId="110253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92"/>
    <w:rsid w:val="000148B9"/>
    <w:rsid w:val="00016837"/>
    <w:rsid w:val="00026B76"/>
    <w:rsid w:val="000E32A4"/>
    <w:rsid w:val="00122879"/>
    <w:rsid w:val="00127119"/>
    <w:rsid w:val="001467BC"/>
    <w:rsid w:val="001A7EC8"/>
    <w:rsid w:val="002625DB"/>
    <w:rsid w:val="002D45C7"/>
    <w:rsid w:val="002E4FAF"/>
    <w:rsid w:val="00344B82"/>
    <w:rsid w:val="00382A08"/>
    <w:rsid w:val="004B5597"/>
    <w:rsid w:val="004D382E"/>
    <w:rsid w:val="00561838"/>
    <w:rsid w:val="005B14E6"/>
    <w:rsid w:val="00605C1C"/>
    <w:rsid w:val="00610D92"/>
    <w:rsid w:val="006C70FE"/>
    <w:rsid w:val="00717A20"/>
    <w:rsid w:val="008233D8"/>
    <w:rsid w:val="00893D74"/>
    <w:rsid w:val="008B50D9"/>
    <w:rsid w:val="00A0026C"/>
    <w:rsid w:val="00A63236"/>
    <w:rsid w:val="00AF0AA6"/>
    <w:rsid w:val="00B42D6F"/>
    <w:rsid w:val="00BE3E9F"/>
    <w:rsid w:val="00C579ED"/>
    <w:rsid w:val="00C618B8"/>
    <w:rsid w:val="00C936B9"/>
    <w:rsid w:val="00E469F3"/>
    <w:rsid w:val="00E66379"/>
    <w:rsid w:val="00E911C5"/>
    <w:rsid w:val="00F52FD8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D660"/>
  <w15:chartTrackingRefBased/>
  <w15:docId w15:val="{A8EBACC5-50F3-4DBD-8E4B-690D4F3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Treiber</dc:creator>
  <cp:keywords/>
  <dc:description/>
  <cp:lastModifiedBy>Sr. Kathleen Maloney</cp:lastModifiedBy>
  <cp:revision>2</cp:revision>
  <cp:lastPrinted>2022-03-24T15:17:00Z</cp:lastPrinted>
  <dcterms:created xsi:type="dcterms:W3CDTF">2022-06-13T21:26:00Z</dcterms:created>
  <dcterms:modified xsi:type="dcterms:W3CDTF">2022-06-13T21:26:00Z</dcterms:modified>
</cp:coreProperties>
</file>